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5E" w:rsidRPr="00DB2640" w:rsidRDefault="0043575E" w:rsidP="0043575E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D823CA4" wp14:editId="285D184D">
            <wp:extent cx="5808269" cy="2574950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584" cy="257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5E" w:rsidRPr="00C92F8B" w:rsidRDefault="0043575E" w:rsidP="0043575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C92F8B">
        <w:rPr>
          <w:rFonts w:ascii="Times New Roman" w:hAnsi="Times New Roman" w:cs="Times New Roman"/>
          <w:b/>
          <w:sz w:val="36"/>
          <w:szCs w:val="36"/>
        </w:rPr>
        <w:t xml:space="preserve">Как защититься от </w:t>
      </w:r>
      <w:proofErr w:type="spellStart"/>
      <w:r w:rsidRPr="00C92F8B">
        <w:rPr>
          <w:rFonts w:ascii="Times New Roman" w:hAnsi="Times New Roman" w:cs="Times New Roman"/>
          <w:b/>
          <w:sz w:val="36"/>
          <w:szCs w:val="36"/>
        </w:rPr>
        <w:t>кибермошенничества</w:t>
      </w:r>
      <w:proofErr w:type="spellEnd"/>
      <w:r w:rsidRPr="00C92F8B">
        <w:rPr>
          <w:rFonts w:ascii="Times New Roman" w:hAnsi="Times New Roman" w:cs="Times New Roman"/>
          <w:b/>
          <w:sz w:val="36"/>
          <w:szCs w:val="36"/>
        </w:rPr>
        <w:t>.</w:t>
      </w:r>
    </w:p>
    <w:bookmarkEnd w:id="0"/>
    <w:p w:rsidR="0043575E" w:rsidRDefault="0043575E" w:rsidP="00487A3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87A38" w:rsidRPr="00DB2640" w:rsidRDefault="00487A38" w:rsidP="00487A3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B2640">
        <w:rPr>
          <w:rFonts w:ascii="Times New Roman" w:hAnsi="Times New Roman" w:cs="Times New Roman"/>
        </w:rPr>
        <w:t xml:space="preserve">В данной </w:t>
      </w:r>
      <w:r>
        <w:rPr>
          <w:rFonts w:ascii="Times New Roman" w:hAnsi="Times New Roman" w:cs="Times New Roman"/>
        </w:rPr>
        <w:t>статье</w:t>
      </w:r>
      <w:r w:rsidRPr="00DB2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рассмотрим </w:t>
      </w:r>
      <w:r w:rsidRPr="00DB2640">
        <w:rPr>
          <w:rFonts w:ascii="Times New Roman" w:hAnsi="Times New Roman" w:cs="Times New Roman"/>
        </w:rPr>
        <w:t xml:space="preserve"> популярные схемы мошенничеств и используемые аферистами инструменты.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hAnsi="Times New Roman" w:cs="Times New Roman"/>
          <w:b/>
        </w:rPr>
        <w:t>1.</w:t>
      </w:r>
      <w:r w:rsidRPr="00DB2640">
        <w:rPr>
          <w:rFonts w:ascii="Times New Roman" w:hAnsi="Times New Roman" w:cs="Times New Roman"/>
        </w:rPr>
        <w:t xml:space="preserve"> </w:t>
      </w:r>
      <w:r w:rsidRPr="00DB2640">
        <w:rPr>
          <w:rFonts w:ascii="Times New Roman" w:hAnsi="Times New Roman" w:cs="Times New Roman"/>
          <w:b/>
        </w:rPr>
        <w:t xml:space="preserve">«Безопасный счет» или «Резервный счет». </w:t>
      </w:r>
      <w:r w:rsidRPr="00DB2640">
        <w:rPr>
          <w:rFonts w:ascii="Times New Roman" w:hAnsi="Times New Roman" w:cs="Times New Roman"/>
        </w:rPr>
        <w:t>Следует запомнить, что таких понятий не существует в</w:t>
      </w:r>
      <w:r w:rsidRPr="00DB2640">
        <w:rPr>
          <w:rFonts w:ascii="Times New Roman" w:eastAsia="Times New Roman" w:hAnsi="Times New Roman" w:cs="Times New Roman"/>
          <w:lang w:eastAsia="ru-RU"/>
        </w:rPr>
        <w:t xml:space="preserve"> финансовой и банковской сфере и </w:t>
      </w:r>
      <w:r w:rsidRPr="00DB2640">
        <w:rPr>
          <w:rFonts w:ascii="Times New Roman" w:hAnsi="Times New Roman" w:cs="Times New Roman"/>
        </w:rPr>
        <w:t xml:space="preserve">используется они только мошенниками. </w:t>
      </w:r>
      <w:r w:rsidRPr="00DB2640">
        <w:rPr>
          <w:rFonts w:ascii="Times New Roman" w:eastAsia="Times New Roman" w:hAnsi="Times New Roman" w:cs="Times New Roman"/>
          <w:lang w:eastAsia="ru-RU"/>
        </w:rPr>
        <w:t xml:space="preserve">Преступники связываются с жертвой по телефону, в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соцсетях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мессенджерах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, выдают себя </w:t>
      </w:r>
      <w:r w:rsidRPr="00DB2640">
        <w:rPr>
          <w:rFonts w:ascii="Times New Roman" w:hAnsi="Times New Roman" w:cs="Times New Roman"/>
        </w:rPr>
        <w:t xml:space="preserve">за представителей правоохранительных органов, социальных служб, банков, работников почты, </w:t>
      </w:r>
      <w:proofErr w:type="spellStart"/>
      <w:r w:rsidRPr="00DB2640">
        <w:rPr>
          <w:rFonts w:ascii="Times New Roman" w:hAnsi="Times New Roman" w:cs="Times New Roman"/>
        </w:rPr>
        <w:t>энергосбыта</w:t>
      </w:r>
      <w:proofErr w:type="spellEnd"/>
      <w:r w:rsidRPr="00DB2640">
        <w:rPr>
          <w:rFonts w:ascii="Times New Roman" w:hAnsi="Times New Roman" w:cs="Times New Roman"/>
        </w:rPr>
        <w:t>, управляющей компании, специалистов МФЦ, портала «</w:t>
      </w:r>
      <w:proofErr w:type="spellStart"/>
      <w:r w:rsidRPr="00DB2640">
        <w:rPr>
          <w:rFonts w:ascii="Times New Roman" w:hAnsi="Times New Roman" w:cs="Times New Roman"/>
        </w:rPr>
        <w:t>Госуслуг</w:t>
      </w:r>
      <w:proofErr w:type="spellEnd"/>
      <w:r w:rsidRPr="00DB2640">
        <w:rPr>
          <w:rFonts w:ascii="Times New Roman" w:hAnsi="Times New Roman" w:cs="Times New Roman"/>
        </w:rPr>
        <w:t xml:space="preserve">» и. т.п. </w:t>
      </w:r>
      <w:r w:rsidRPr="00DB2640">
        <w:rPr>
          <w:rFonts w:ascii="Times New Roman" w:eastAsia="Times New Roman" w:hAnsi="Times New Roman" w:cs="Times New Roman"/>
          <w:lang w:eastAsia="ru-RU"/>
        </w:rPr>
        <w:t>с целью заставить человека перевести деньги на «безопасный или резервный счет», якобы для сохранности. В ход идут психологическое давление и манипуляции. Жертву убеждают в том, что действовать нужно прямо сейчас. Схема, казалось бы, избитая — но все еще популярная.</w:t>
      </w:r>
    </w:p>
    <w:p w:rsidR="00487A38" w:rsidRPr="00DB2640" w:rsidRDefault="00487A38" w:rsidP="004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 xml:space="preserve">Как защититься? </w:t>
      </w:r>
      <w:r w:rsidRPr="00DB2640"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 xml:space="preserve">поступил сомнительный звонок заблокируйте его, перезвоните на горячую линию банка по номеру телефона, указанному на обороте Вашей карты и узнайте </w:t>
      </w:r>
      <w:proofErr w:type="gramStart"/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 xml:space="preserve"> всех последних действиях с Вашими счетами.</w:t>
      </w:r>
      <w:r w:rsidRPr="00DB2640">
        <w:rPr>
          <w:rFonts w:ascii="Times New Roman" w:eastAsia="Times New Roman" w:hAnsi="Times New Roman" w:cs="Times New Roman"/>
          <w:lang w:eastAsia="ru-RU"/>
        </w:rPr>
        <w:t xml:space="preserve"> Не доверяйте неизвестным телефонным и </w:t>
      </w:r>
      <w:proofErr w:type="gramStart"/>
      <w:r w:rsidRPr="00DB2640">
        <w:rPr>
          <w:rFonts w:ascii="Times New Roman" w:eastAsia="Times New Roman" w:hAnsi="Times New Roman" w:cs="Times New Roman"/>
          <w:lang w:eastAsia="ru-RU"/>
        </w:rPr>
        <w:t>интернет-собеседникам</w:t>
      </w:r>
      <w:proofErr w:type="gramEnd"/>
      <w:r w:rsidRPr="00DB2640">
        <w:rPr>
          <w:rFonts w:ascii="Times New Roman" w:eastAsia="Times New Roman" w:hAnsi="Times New Roman" w:cs="Times New Roman"/>
          <w:lang w:eastAsia="ru-RU"/>
        </w:rPr>
        <w:t xml:space="preserve"> — кем бы они не представлялись</w:t>
      </w:r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proofErr w:type="spellStart"/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>Фишинговые</w:t>
      </w:r>
      <w:proofErr w:type="spellEnd"/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 xml:space="preserve"> сайты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lang w:eastAsia="ru-RU"/>
        </w:rPr>
        <w:t xml:space="preserve">Другое популярное направление </w:t>
      </w:r>
      <w:proofErr w:type="gramStart"/>
      <w:r w:rsidRPr="00DB2640">
        <w:rPr>
          <w:rFonts w:ascii="Times New Roman" w:eastAsia="Times New Roman" w:hAnsi="Times New Roman" w:cs="Times New Roman"/>
          <w:lang w:eastAsia="ru-RU"/>
        </w:rPr>
        <w:t>интернет-мошенничества</w:t>
      </w:r>
      <w:proofErr w:type="gramEnd"/>
      <w:r w:rsidRPr="00DB2640">
        <w:rPr>
          <w:rFonts w:ascii="Times New Roman" w:eastAsia="Times New Roman" w:hAnsi="Times New Roman" w:cs="Times New Roman"/>
          <w:lang w:eastAsia="ru-RU"/>
        </w:rPr>
        <w:t xml:space="preserve"> — это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. Суть такова: преступники создают копию какого-нибудь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интернет-ресурса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: сайта банка,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маркетплейса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, платежной системы, </w:t>
      </w:r>
      <w:proofErr w:type="gramStart"/>
      <w:r w:rsidRPr="00DB2640">
        <w:rPr>
          <w:rFonts w:ascii="Times New Roman" w:eastAsia="Times New Roman" w:hAnsi="Times New Roman" w:cs="Times New Roman"/>
          <w:lang w:eastAsia="ru-RU"/>
        </w:rPr>
        <w:t>интернет-магазина</w:t>
      </w:r>
      <w:proofErr w:type="gramEnd"/>
      <w:r w:rsidRPr="00DB2640">
        <w:rPr>
          <w:rFonts w:ascii="Times New Roman" w:eastAsia="Times New Roman" w:hAnsi="Times New Roman" w:cs="Times New Roman"/>
          <w:lang w:eastAsia="ru-RU"/>
        </w:rPr>
        <w:t xml:space="preserve">, социальной сети и так далее. Выдавая ее за настоящий ресурс, они собирают персональные и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авторизационные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данные граждан. А если удается, то и вовсе похищают чужие деньги.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lang w:eastAsia="ru-RU"/>
        </w:rPr>
        <w:t xml:space="preserve">Например: Василию приходит ссылка от его друга Петра со ссылкой на известный интернет-магазин, в котором по выгодной цене предлагаются смартфоны. </w:t>
      </w:r>
      <w:proofErr w:type="gramStart"/>
      <w:r w:rsidRPr="00DB2640">
        <w:rPr>
          <w:rFonts w:ascii="Times New Roman" w:eastAsia="Times New Roman" w:hAnsi="Times New Roman" w:cs="Times New Roman"/>
          <w:lang w:eastAsia="ru-RU"/>
        </w:rPr>
        <w:t>Василий ничего не подозревая</w:t>
      </w:r>
      <w:proofErr w:type="gramEnd"/>
      <w:r w:rsidRPr="00DB2640">
        <w:rPr>
          <w:rFonts w:ascii="Times New Roman" w:eastAsia="Times New Roman" w:hAnsi="Times New Roman" w:cs="Times New Roman"/>
          <w:lang w:eastAsia="ru-RU"/>
        </w:rPr>
        <w:t xml:space="preserve">, ведь ему написал друг, переходит по ссылке и заказывает смартфон, совершая предоплату. На самом деле аккаунт Петра был взломан, и злоумышленник прислал Василию ссылку на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фишинговый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>, поддельный сайт. В итоге деньги за «предоплату» ушли мошенникам.</w:t>
      </w:r>
    </w:p>
    <w:p w:rsidR="00487A38" w:rsidRPr="00DB2640" w:rsidRDefault="00487A38" w:rsidP="004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 xml:space="preserve">Как защититься? </w:t>
      </w:r>
      <w:r w:rsidRPr="00DB2640">
        <w:rPr>
          <w:rFonts w:ascii="Times New Roman" w:eastAsia="Times New Roman" w:hAnsi="Times New Roman" w:cs="Times New Roman"/>
          <w:lang w:eastAsia="ru-RU"/>
        </w:rPr>
        <w:t> Не переходить по подозрительным ссылкам, даже если их прислали родственники и друзья. Их аккаунты могли взломать. Вместо перехода по ссылке используйте поисковые системы.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 xml:space="preserve">3. Фальшивые </w:t>
      </w:r>
      <w:proofErr w:type="gramStart"/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>интернет-магазины</w:t>
      </w:r>
      <w:proofErr w:type="gramEnd"/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 xml:space="preserve"> и товары на </w:t>
      </w:r>
      <w:proofErr w:type="spellStart"/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>маркетплейсах</w:t>
      </w:r>
      <w:proofErr w:type="spellEnd"/>
    </w:p>
    <w:p w:rsidR="00487A38" w:rsidRPr="00DB2640" w:rsidRDefault="00487A38" w:rsidP="00487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lang w:eastAsia="ru-RU"/>
        </w:rPr>
        <w:t xml:space="preserve">Мошенники создают поддельный интернет-магазин — на базе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маркетплейса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или в виде отдельного сайта и предлагают товары по крайне низким ценам. Что происходит дальше? Мошенники либо ничего не отправляют покупателю и после поступившей оплаты исчезают с радаров, либо отправляют вместо дорогой техники ее дешевые реплики или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сверхбюджетные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модели вместо той, за которую заплатил покупатель. Такая схема часто встречается на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маркетплейсах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. Периодически названия магазинов меняются. Например, когда сайт мошенников блокирует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Роскомнадзор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. Или когда у продавца на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маркетплейсе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копятся негативные отзывы.</w:t>
      </w:r>
    </w:p>
    <w:p w:rsidR="00487A38" w:rsidRPr="00DB2640" w:rsidRDefault="00487A38" w:rsidP="004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Как защититься?  </w:t>
      </w:r>
      <w:r w:rsidRPr="00DB2640">
        <w:rPr>
          <w:rFonts w:ascii="Times New Roman" w:eastAsia="Times New Roman" w:hAnsi="Times New Roman" w:cs="Times New Roman"/>
          <w:bCs/>
          <w:lang w:eastAsia="ru-RU"/>
        </w:rPr>
        <w:t>И</w:t>
      </w:r>
      <w:r w:rsidRPr="00DB2640">
        <w:rPr>
          <w:rFonts w:ascii="Times New Roman" w:eastAsia="Times New Roman" w:hAnsi="Times New Roman" w:cs="Times New Roman"/>
          <w:lang w:eastAsia="ru-RU"/>
        </w:rPr>
        <w:t>зучать отзывы о магазине (в том числе, на сторонних площадках).</w:t>
      </w:r>
      <w:r w:rsidRPr="00DB26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>наличие информации о продавце, размещенной  на сайте интерне</w:t>
      </w:r>
      <w:proofErr w:type="gramStart"/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>т-</w:t>
      </w:r>
      <w:proofErr w:type="gramEnd"/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 xml:space="preserve"> магазина, ИНН, ОГРН.</w:t>
      </w:r>
      <w:r w:rsidRPr="00DB26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>Достоверность  ИНН и ОГРН нужно проверять на официальном сайте ФНС России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DB2640">
        <w:rPr>
          <w:rFonts w:ascii="Times New Roman" w:eastAsia="Times New Roman" w:hAnsi="Times New Roman" w:cs="Times New Roman"/>
          <w:b/>
          <w:lang w:eastAsia="ru-RU"/>
        </w:rPr>
        <w:t xml:space="preserve">4. Инвестиции 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hAnsi="Times New Roman" w:cs="Times New Roman"/>
          <w:color w:val="000000"/>
        </w:rPr>
        <w:t xml:space="preserve">Согласно статистике, большинство жертв сами связываются с </w:t>
      </w:r>
      <w:proofErr w:type="spellStart"/>
      <w:r w:rsidRPr="00DB2640">
        <w:rPr>
          <w:rFonts w:ascii="Times New Roman" w:hAnsi="Times New Roman" w:cs="Times New Roman"/>
          <w:color w:val="000000"/>
        </w:rPr>
        <w:t>лжеброкерами</w:t>
      </w:r>
      <w:proofErr w:type="spellEnd"/>
      <w:r w:rsidRPr="00DB2640">
        <w:rPr>
          <w:rFonts w:ascii="Times New Roman" w:hAnsi="Times New Roman" w:cs="Times New Roman"/>
          <w:color w:val="000000"/>
        </w:rPr>
        <w:t xml:space="preserve">, увидев рекламу в Интернете. В стремлении заработать за короткий промежуток времени крупную сумму денег потерпевшие переводят  на указанные счета многомиллионные суммы. </w:t>
      </w:r>
    </w:p>
    <w:p w:rsidR="00487A38" w:rsidRPr="00DB2640" w:rsidRDefault="00487A38" w:rsidP="004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640">
        <w:rPr>
          <w:rFonts w:ascii="Times New Roman" w:eastAsia="Times New Roman" w:hAnsi="Times New Roman" w:cs="Times New Roman"/>
          <w:b/>
          <w:color w:val="000000"/>
          <w:lang w:eastAsia="ru-RU"/>
        </w:rPr>
        <w:t>Как защититься?</w:t>
      </w:r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Перепроверять  информацию и критически относиться к легендам о быстром заработке. </w:t>
      </w:r>
      <w:r w:rsidRPr="00DB2640">
        <w:rPr>
          <w:rFonts w:ascii="Times New Roman" w:hAnsi="Times New Roman" w:cs="Times New Roman"/>
          <w:color w:val="000000"/>
        </w:rPr>
        <w:t>За консультацией  и разъяснением следует обращаться лично к официальным представителям в отделениях банка или по телефону горячей линии.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B2640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5.</w:t>
      </w:r>
      <w:r w:rsidRPr="00DB264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  <w:proofErr w:type="gramStart"/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>Спам-рассылки</w:t>
      </w:r>
      <w:proofErr w:type="gramEnd"/>
    </w:p>
    <w:p w:rsidR="00487A38" w:rsidRPr="00DB2640" w:rsidRDefault="00487A38" w:rsidP="00487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lang w:eastAsia="ru-RU"/>
        </w:rPr>
        <w:t xml:space="preserve">Банальные </w:t>
      </w:r>
      <w:proofErr w:type="gramStart"/>
      <w:r w:rsidRPr="00DB2640">
        <w:rPr>
          <w:rFonts w:ascii="Times New Roman" w:eastAsia="Times New Roman" w:hAnsi="Times New Roman" w:cs="Times New Roman"/>
          <w:lang w:eastAsia="ru-RU"/>
        </w:rPr>
        <w:t>спам-рассылки</w:t>
      </w:r>
      <w:proofErr w:type="gramEnd"/>
      <w:r w:rsidRPr="00DB2640">
        <w:rPr>
          <w:rFonts w:ascii="Times New Roman" w:eastAsia="Times New Roman" w:hAnsi="Times New Roman" w:cs="Times New Roman"/>
          <w:lang w:eastAsia="ru-RU"/>
        </w:rPr>
        <w:t xml:space="preserve"> все еще не утратили актуальности, часто их также рассылают от лица государственных органов, банков или известных компаний.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lang w:eastAsia="ru-RU"/>
        </w:rPr>
        <w:t>В качестве примера  можно привести письмо якобы от «Пятерочки» со ссылкой на розыгрыш. На самом деле ссылка вела на сайт с нечитаемым названием. Для участия в розыгрыше предлагалось скачать и запустить некий файл с расширением.exe. Очевидно, что таким образом распространялось вредоносное программное обеспечение (</w:t>
      </w:r>
      <w:proofErr w:type="gramStart"/>
      <w:r w:rsidRPr="00DB2640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DB2640">
        <w:rPr>
          <w:rFonts w:ascii="Times New Roman" w:eastAsia="Times New Roman" w:hAnsi="Times New Roman" w:cs="Times New Roman"/>
          <w:lang w:eastAsia="ru-RU"/>
        </w:rPr>
        <w:t xml:space="preserve">) — возможно, </w:t>
      </w:r>
      <w:proofErr w:type="gramStart"/>
      <w:r w:rsidRPr="00DB2640">
        <w:rPr>
          <w:rFonts w:ascii="Times New Roman" w:eastAsia="Times New Roman" w:hAnsi="Times New Roman" w:cs="Times New Roman"/>
          <w:lang w:eastAsia="ru-RU"/>
        </w:rPr>
        <w:t>шифровальщик</w:t>
      </w:r>
      <w:proofErr w:type="gramEnd"/>
      <w:r w:rsidRPr="00DB264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кейлоггер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или троян-вымогатель (вирусы).</w:t>
      </w:r>
    </w:p>
    <w:p w:rsidR="00487A38" w:rsidRPr="00DB2640" w:rsidRDefault="00487A38" w:rsidP="004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b/>
          <w:lang w:eastAsia="ru-RU"/>
        </w:rPr>
        <w:t>Как защититься? </w:t>
      </w:r>
      <w:r w:rsidRPr="00DB2640">
        <w:rPr>
          <w:rFonts w:ascii="Times New Roman" w:eastAsia="Times New Roman" w:hAnsi="Times New Roman" w:cs="Times New Roman"/>
          <w:lang w:eastAsia="ru-RU"/>
        </w:rPr>
        <w:t xml:space="preserve">Не переходить по подозрительным ссылкам и не запускать сомнительные исполняемые файлы. </w:t>
      </w:r>
    </w:p>
    <w:p w:rsidR="00487A38" w:rsidRPr="00DB2640" w:rsidRDefault="00487A38" w:rsidP="00487A3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B2640">
        <w:rPr>
          <w:rFonts w:ascii="Times New Roman" w:eastAsia="Times New Roman" w:hAnsi="Times New Roman" w:cs="Times New Roman"/>
          <w:b/>
          <w:lang w:eastAsia="ru-RU"/>
        </w:rPr>
        <w:t>6.</w:t>
      </w:r>
      <w:r w:rsidRPr="00DB26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>Взлом аккаунта и просьбы одолжить денег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lang w:eastAsia="ru-RU"/>
        </w:rPr>
        <w:t xml:space="preserve">Если в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соцсети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мессенджере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друг просит одолжить денег, стоит насторожиться. Возможно, контроль над его учетной записью получили мошенники. </w:t>
      </w:r>
    </w:p>
    <w:p w:rsidR="00487A38" w:rsidRPr="00DB2640" w:rsidRDefault="00487A38" w:rsidP="004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>Как защититься? </w:t>
      </w:r>
      <w:r w:rsidRPr="00DB2640">
        <w:rPr>
          <w:rFonts w:ascii="Times New Roman" w:eastAsia="Times New Roman" w:hAnsi="Times New Roman" w:cs="Times New Roman"/>
          <w:lang w:eastAsia="ru-RU"/>
        </w:rPr>
        <w:t xml:space="preserve"> Позвонить человеку на личный номер. А чтобы не стать жертвой взлома — не переходите по подозрительным ссылкам. И, конечно, подключить двухфакторную аутентификацию.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left="284" w:firstLine="284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>7. Сообщение от «руководителя»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lang w:eastAsia="ru-RU"/>
        </w:rPr>
        <w:t xml:space="preserve">Схема с выдачей себя за руководителя жертвы пришла в Россию из-за рубежа. Отечественные злоумышленники успешно ее освоили. Преступники ищут людей, которые работают в различных компаниях — и могут от лица этих компаний проводить финансовые операции. Они изучают контакты жертвы, собирают информацию об их руководителе. Затем в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соцсети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мессенджере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создается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фейковый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профиль начальника. Псевдо-руководитель пишет жертве (например, главному бухгалтеру), что вскоре поступит звонок от представителя государственного органа, директора компании или кого-то еще. А также заявляет, что работнику необходимо выполнить все указания. </w:t>
      </w:r>
    </w:p>
    <w:p w:rsidR="00487A38" w:rsidRPr="00DB2640" w:rsidRDefault="00487A38" w:rsidP="00487A3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B2640">
        <w:rPr>
          <w:sz w:val="22"/>
          <w:szCs w:val="22"/>
        </w:rPr>
        <w:t xml:space="preserve">Признаки данной схемы: </w:t>
      </w:r>
    </w:p>
    <w:p w:rsidR="00487A38" w:rsidRPr="00DB2640" w:rsidRDefault="00487A38" w:rsidP="00487A3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DB2640">
        <w:rPr>
          <w:sz w:val="22"/>
          <w:szCs w:val="22"/>
        </w:rPr>
        <w:t xml:space="preserve">В </w:t>
      </w:r>
      <w:proofErr w:type="spellStart"/>
      <w:r w:rsidRPr="00DB2640">
        <w:rPr>
          <w:sz w:val="22"/>
          <w:szCs w:val="22"/>
        </w:rPr>
        <w:t>мессенджерах</w:t>
      </w:r>
      <w:proofErr w:type="spellEnd"/>
      <w:r w:rsidRPr="00DB2640">
        <w:rPr>
          <w:sz w:val="22"/>
          <w:szCs w:val="22"/>
        </w:rPr>
        <w:t xml:space="preserve"> номер телефона «начальника» скрыт, или ранее с ним не велось переписки.</w:t>
      </w:r>
    </w:p>
    <w:p w:rsidR="00487A38" w:rsidRPr="00DB2640" w:rsidRDefault="00487A38" w:rsidP="00487A3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B2640">
        <w:rPr>
          <w:sz w:val="22"/>
          <w:szCs w:val="22"/>
        </w:rPr>
        <w:t>Абонент переадресует звонок/сообщение «специальному человеку»</w:t>
      </w:r>
    </w:p>
    <w:p w:rsidR="00487A38" w:rsidRPr="00DB2640" w:rsidRDefault="00487A38" w:rsidP="00487A3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B2640">
        <w:rPr>
          <w:sz w:val="22"/>
          <w:szCs w:val="22"/>
        </w:rPr>
        <w:t>Большая</w:t>
      </w:r>
      <w:r>
        <w:rPr>
          <w:sz w:val="22"/>
          <w:szCs w:val="22"/>
        </w:rPr>
        <w:t xml:space="preserve"> </w:t>
      </w:r>
      <w:r w:rsidRPr="00DB2640">
        <w:rPr>
          <w:sz w:val="22"/>
          <w:szCs w:val="22"/>
        </w:rPr>
        <w:t>срочность.</w:t>
      </w:r>
    </w:p>
    <w:p w:rsidR="00487A38" w:rsidRPr="00DB2640" w:rsidRDefault="00487A38" w:rsidP="00487A3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B2640">
        <w:rPr>
          <w:sz w:val="22"/>
          <w:szCs w:val="22"/>
        </w:rPr>
        <w:t xml:space="preserve">Требуется абсолютная секретность. </w:t>
      </w:r>
    </w:p>
    <w:p w:rsidR="00487A38" w:rsidRPr="00DB2640" w:rsidRDefault="00487A38" w:rsidP="00487A3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B2640">
        <w:rPr>
          <w:b/>
          <w:bCs/>
          <w:sz w:val="22"/>
          <w:szCs w:val="22"/>
        </w:rPr>
        <w:t xml:space="preserve">Как защититься? </w:t>
      </w:r>
      <w:r w:rsidRPr="00DB2640">
        <w:rPr>
          <w:sz w:val="22"/>
          <w:szCs w:val="22"/>
        </w:rPr>
        <w:t>Перепроверить номер, с которого поступил звонок. Связаться с руководством и рассказать о подозрительном сообщении. Не открывать письма и не переходить по ссылкам, которые вызывают у вас опасения.</w:t>
      </w:r>
      <w:r w:rsidRPr="00DB2640">
        <w:rPr>
          <w:sz w:val="22"/>
          <w:szCs w:val="22"/>
        </w:rPr>
        <w:br/>
        <w:t>Всегда перепроверять информацию, прежде чем действовать по указаниям.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B26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8. </w:t>
      </w: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>Ложные сборы на благотворительность</w:t>
      </w:r>
    </w:p>
    <w:p w:rsidR="00487A38" w:rsidRPr="00DB2640" w:rsidRDefault="00487A38" w:rsidP="004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соцсетях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регулярно появляются посты с призывом о благотворительности. К примеру, нужно собрать больному ребенку денег на операцию или купить корм в приют для животных. Часть подобных постов создают мошенники. Некоторые злоумышленники и вовсе копируют сообщения официальных благотворительных фондов и организаций. В них меняются лишь реквизиты. </w:t>
      </w:r>
    </w:p>
    <w:p w:rsidR="00487A38" w:rsidRPr="00DB2640" w:rsidRDefault="00487A38" w:rsidP="004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 xml:space="preserve">Как защититься? </w:t>
      </w:r>
      <w:r w:rsidRPr="00DB2640">
        <w:rPr>
          <w:rFonts w:ascii="Times New Roman" w:eastAsia="Times New Roman" w:hAnsi="Times New Roman" w:cs="Times New Roman"/>
          <w:bCs/>
          <w:lang w:eastAsia="ru-RU"/>
        </w:rPr>
        <w:t>П</w:t>
      </w:r>
      <w:r w:rsidRPr="00DB2640">
        <w:rPr>
          <w:rFonts w:ascii="Times New Roman" w:eastAsia="Times New Roman" w:hAnsi="Times New Roman" w:cs="Times New Roman"/>
          <w:lang w:eastAsia="ru-RU"/>
        </w:rPr>
        <w:t>роверять документы. Изучать информацию о благотворительной организации, которой Вы хотите сделать пожертвование.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>9. Трудоустройство с предоплатой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lang w:eastAsia="ru-RU"/>
        </w:rPr>
        <w:t xml:space="preserve">Остерегаться мошенников следует и при поиске работы — особенно в Сети. Так, до начала работы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лжеработодатели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просят потратиться на некие курсы, внести комиссию, приобрести платный доступ к учетной записи, оплатить подписку на программное обеспечение и т.п., предлагая при этом невероятно выгодные» условия вакансии, что мешает жертве критически </w:t>
      </w:r>
      <w:r w:rsidRPr="00DB2640">
        <w:rPr>
          <w:rFonts w:ascii="Times New Roman" w:eastAsia="Times New Roman" w:hAnsi="Times New Roman" w:cs="Times New Roman"/>
          <w:lang w:eastAsia="ru-RU"/>
        </w:rPr>
        <w:lastRenderedPageBreak/>
        <w:t xml:space="preserve">оценить ситуацию. Пример такой вакансии: работа из дома, свободный график, редактирование карточек товаров на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маркетплейсах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>, зарплата — более 100 тысяч в месяц.</w:t>
      </w:r>
    </w:p>
    <w:p w:rsidR="00487A38" w:rsidRPr="00DB2640" w:rsidRDefault="00487A38" w:rsidP="004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 xml:space="preserve">Как защититься? </w:t>
      </w:r>
      <w:r w:rsidRPr="00DB2640">
        <w:rPr>
          <w:rFonts w:ascii="Times New Roman" w:eastAsia="Times New Roman" w:hAnsi="Times New Roman" w:cs="Times New Roman"/>
          <w:bCs/>
          <w:lang w:eastAsia="ru-RU"/>
        </w:rPr>
        <w:t>Е</w:t>
      </w:r>
      <w:r w:rsidRPr="00DB2640">
        <w:rPr>
          <w:rFonts w:ascii="Times New Roman" w:eastAsia="Times New Roman" w:hAnsi="Times New Roman" w:cs="Times New Roman"/>
          <w:lang w:eastAsia="ru-RU"/>
        </w:rPr>
        <w:t>сли потенциальный работодатель просит что-то оплатить или кому-то перевести денег — ищите другого работодателя.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 xml:space="preserve">10. Обман в </w:t>
      </w:r>
      <w:proofErr w:type="spellStart"/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>соцсетях</w:t>
      </w:r>
      <w:proofErr w:type="spellEnd"/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 xml:space="preserve"> и на сайтах знакомств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Telegram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существуют целые каналы и чаты, где мошенники координируют свои усилия по такому виду «развода». Выдавая себя за привлекательного потенциального партнера, мошенник втирается к человеку в доверие с целью заполучить его денежные средства. Это может быть простая просьба помочь финансово — под тем или иным предлогом. Или же покупка несуществующих билетов на какое-то мероприятие на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фейковом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 сайте, совместный бизнес с крайне выгодными капиталовложениями. Кроме того, мошенники успешно </w:t>
      </w:r>
      <w:hyperlink r:id="rId7" w:tgtFrame="_blank" w:history="1">
        <w:r w:rsidRPr="00DB2640">
          <w:rPr>
            <w:rFonts w:ascii="Times New Roman" w:eastAsia="Times New Roman" w:hAnsi="Times New Roman" w:cs="Times New Roman"/>
            <w:lang w:eastAsia="ru-RU"/>
          </w:rPr>
          <w:t xml:space="preserve">используют в своей преступной деятельности </w:t>
        </w:r>
        <w:proofErr w:type="spellStart"/>
        <w:r w:rsidRPr="00DB2640">
          <w:rPr>
            <w:rFonts w:ascii="Times New Roman" w:eastAsia="Times New Roman" w:hAnsi="Times New Roman" w:cs="Times New Roman"/>
            <w:lang w:eastAsia="ru-RU"/>
          </w:rPr>
          <w:t>нейросети</w:t>
        </w:r>
        <w:proofErr w:type="spellEnd"/>
      </w:hyperlink>
      <w:r w:rsidRPr="00DB2640">
        <w:rPr>
          <w:rFonts w:ascii="Times New Roman" w:eastAsia="Times New Roman" w:hAnsi="Times New Roman" w:cs="Times New Roman"/>
          <w:lang w:eastAsia="ru-RU"/>
        </w:rPr>
        <w:t xml:space="preserve">. Например, злоумышленник может притворяться девушкой во время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видеозвонка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 xml:space="preserve">, применяя </w:t>
      </w:r>
      <w:proofErr w:type="spellStart"/>
      <w:r w:rsidRPr="00DB2640">
        <w:rPr>
          <w:rFonts w:ascii="Times New Roman" w:eastAsia="Times New Roman" w:hAnsi="Times New Roman" w:cs="Times New Roman"/>
          <w:lang w:eastAsia="ru-RU"/>
        </w:rPr>
        <w:t>дипфейк</w:t>
      </w:r>
      <w:proofErr w:type="spellEnd"/>
      <w:r w:rsidRPr="00DB2640">
        <w:rPr>
          <w:rFonts w:ascii="Times New Roman" w:eastAsia="Times New Roman" w:hAnsi="Times New Roman" w:cs="Times New Roman"/>
          <w:lang w:eastAsia="ru-RU"/>
        </w:rPr>
        <w:t>-технологии.</w:t>
      </w:r>
    </w:p>
    <w:p w:rsidR="00487A38" w:rsidRPr="00DB2640" w:rsidRDefault="00487A38" w:rsidP="004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2640">
        <w:rPr>
          <w:rFonts w:ascii="Times New Roman" w:eastAsia="Times New Roman" w:hAnsi="Times New Roman" w:cs="Times New Roman"/>
          <w:b/>
          <w:bCs/>
          <w:lang w:eastAsia="ru-RU"/>
        </w:rPr>
        <w:t>Как защититься? </w:t>
      </w:r>
      <w:r w:rsidRPr="00DB2640">
        <w:rPr>
          <w:rFonts w:ascii="Times New Roman" w:eastAsia="Times New Roman" w:hAnsi="Times New Roman" w:cs="Times New Roman"/>
          <w:lang w:eastAsia="ru-RU"/>
        </w:rPr>
        <w:t>Проявлять внимательность и здоровую недоверчивость, не делиться важной личной информацией сразу после знакомства. С подозрением относиться к любым просьбам, связанным с финансами.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DB2640">
        <w:rPr>
          <w:rFonts w:ascii="Times New Roman" w:hAnsi="Times New Roman" w:cs="Times New Roman"/>
          <w:b/>
        </w:rPr>
        <w:t>11. Мошенники пишут детям в онлайн-играх.</w:t>
      </w:r>
    </w:p>
    <w:p w:rsidR="00487A38" w:rsidRPr="00DB2640" w:rsidRDefault="00487A38" w:rsidP="00487A38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B264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ab/>
      </w:r>
      <w:r w:rsidRPr="00DB2640">
        <w:rPr>
          <w:rFonts w:ascii="Times New Roman" w:eastAsia="Times New Roman" w:hAnsi="Times New Roman" w:cs="Times New Roman"/>
          <w:kern w:val="36"/>
          <w:lang w:eastAsia="ru-RU"/>
        </w:rPr>
        <w:t xml:space="preserve">Кроме всего перечисленного нередкими стали случаи  </w:t>
      </w:r>
      <w:proofErr w:type="spellStart"/>
      <w:r w:rsidRPr="00DB2640">
        <w:rPr>
          <w:rFonts w:ascii="Times New Roman" w:eastAsia="Times New Roman" w:hAnsi="Times New Roman" w:cs="Times New Roman"/>
          <w:kern w:val="36"/>
          <w:lang w:eastAsia="ru-RU"/>
        </w:rPr>
        <w:t>кибермошенничества</w:t>
      </w:r>
      <w:proofErr w:type="spellEnd"/>
      <w:r w:rsidRPr="00DB2640">
        <w:rPr>
          <w:rFonts w:ascii="Times New Roman" w:eastAsia="Times New Roman" w:hAnsi="Times New Roman" w:cs="Times New Roman"/>
          <w:kern w:val="36"/>
          <w:lang w:eastAsia="ru-RU"/>
        </w:rPr>
        <w:t xml:space="preserve"> в отношении детей и  подростков. </w:t>
      </w:r>
      <w:r w:rsidRPr="00DB2640">
        <w:rPr>
          <w:rFonts w:ascii="Times New Roman" w:hAnsi="Times New Roman" w:cs="Times New Roman"/>
        </w:rPr>
        <w:t xml:space="preserve">Под предлогом улучшения игрового персонажа злоумышленники просят несовершеннолетних воспользоваться мобильным банком родителей и перевести деньги на сторонние счета. Иногда дети и вовсе могут оформить кредит на взрослых. Подобные случаи  также уже зарегистрированы в </w:t>
      </w:r>
      <w:proofErr w:type="spellStart"/>
      <w:r w:rsidRPr="00DB2640">
        <w:rPr>
          <w:rFonts w:ascii="Times New Roman" w:hAnsi="Times New Roman" w:cs="Times New Roman"/>
        </w:rPr>
        <w:t>Приангарье</w:t>
      </w:r>
      <w:proofErr w:type="spellEnd"/>
      <w:r w:rsidRPr="00DB2640">
        <w:rPr>
          <w:rFonts w:ascii="Times New Roman" w:hAnsi="Times New Roman" w:cs="Times New Roman"/>
        </w:rPr>
        <w:t>.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DB2640">
        <w:rPr>
          <w:rFonts w:ascii="Times New Roman" w:hAnsi="Times New Roman" w:cs="Times New Roman"/>
          <w:b/>
        </w:rPr>
        <w:t>12</w:t>
      </w:r>
      <w:r w:rsidRPr="00DB2640">
        <w:rPr>
          <w:rFonts w:ascii="Times New Roman" w:hAnsi="Times New Roman" w:cs="Times New Roman"/>
        </w:rPr>
        <w:t xml:space="preserve">. </w:t>
      </w:r>
      <w:r w:rsidRPr="00DB2640">
        <w:rPr>
          <w:rFonts w:ascii="Times New Roman" w:hAnsi="Times New Roman" w:cs="Times New Roman"/>
          <w:b/>
        </w:rPr>
        <w:t>Цифровой рубль</w:t>
      </w:r>
    </w:p>
    <w:p w:rsidR="00487A38" w:rsidRPr="00DB2640" w:rsidRDefault="00487A38" w:rsidP="00487A38">
      <w:pPr>
        <w:shd w:val="clear" w:color="auto" w:fill="FFFFFF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640">
        <w:rPr>
          <w:rFonts w:ascii="Times New Roman" w:hAnsi="Times New Roman" w:cs="Times New Roman"/>
        </w:rPr>
        <w:t>В</w:t>
      </w:r>
      <w:r w:rsidRPr="00DB2640">
        <w:rPr>
          <w:rFonts w:ascii="Times New Roman" w:hAnsi="Times New Roman" w:cs="Times New Roman"/>
          <w:b/>
        </w:rPr>
        <w:t xml:space="preserve"> </w:t>
      </w:r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 xml:space="preserve">новой схеме мошенничества с цифровым рублем граждан пытаются убедить «срочно» перевести «устаревшие» деньги на специальный счет, чтобы спасти свои деньги. </w:t>
      </w:r>
    </w:p>
    <w:p w:rsidR="00487A38" w:rsidRPr="00DB2640" w:rsidRDefault="00487A38" w:rsidP="00487A3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640">
        <w:rPr>
          <w:rFonts w:ascii="Times New Roman" w:eastAsia="Times New Roman" w:hAnsi="Times New Roman" w:cs="Times New Roman"/>
          <w:b/>
          <w:color w:val="000000"/>
          <w:lang w:eastAsia="ru-RU"/>
        </w:rPr>
        <w:t>Как защититься?</w:t>
      </w:r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 xml:space="preserve"> Не принимать эмоционально-необдуманных решений, поддавшись панике,  проконсультироваться </w:t>
      </w:r>
      <w:proofErr w:type="gramStart"/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>специалистам</w:t>
      </w:r>
      <w:proofErr w:type="gramEnd"/>
      <w:r w:rsidRPr="00DB2640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банка, перезвонив на горячую линию, либо обратившись в отделение банка. </w:t>
      </w:r>
    </w:p>
    <w:p w:rsidR="00487A38" w:rsidRPr="00DB2640" w:rsidRDefault="00487A38" w:rsidP="00487A38">
      <w:pPr>
        <w:spacing w:after="0" w:line="240" w:lineRule="auto"/>
        <w:rPr>
          <w:rFonts w:ascii="Times New Roman" w:hAnsi="Times New Roman" w:cs="Times New Roman"/>
        </w:rPr>
      </w:pPr>
    </w:p>
    <w:p w:rsidR="00487A38" w:rsidRPr="00DB2640" w:rsidRDefault="00487A38" w:rsidP="00487A38">
      <w:pPr>
        <w:spacing w:after="0" w:line="240" w:lineRule="auto"/>
        <w:rPr>
          <w:rFonts w:ascii="Times New Roman" w:hAnsi="Times New Roman" w:cs="Times New Roman"/>
        </w:rPr>
      </w:pPr>
    </w:p>
    <w:p w:rsidR="00487A38" w:rsidRPr="00636C48" w:rsidRDefault="00487A38" w:rsidP="00487A38">
      <w:pPr>
        <w:pStyle w:val="a3"/>
        <w:spacing w:before="0" w:beforeAutospacing="0" w:after="0" w:afterAutospacing="0"/>
        <w:jc w:val="both"/>
        <w:rPr>
          <w:i/>
          <w:sz w:val="22"/>
          <w:szCs w:val="22"/>
        </w:rPr>
      </w:pPr>
      <w:r w:rsidRPr="00636C48">
        <w:rPr>
          <w:i/>
          <w:sz w:val="22"/>
          <w:szCs w:val="22"/>
        </w:rPr>
        <w:t>Информация подготовлена юрисконсультом</w:t>
      </w:r>
      <w:r>
        <w:rPr>
          <w:i/>
          <w:sz w:val="22"/>
          <w:szCs w:val="22"/>
        </w:rPr>
        <w:t xml:space="preserve"> </w:t>
      </w:r>
      <w:r w:rsidRPr="00636C48">
        <w:rPr>
          <w:i/>
          <w:sz w:val="22"/>
          <w:szCs w:val="22"/>
        </w:rPr>
        <w:t>консультационного пункта для потребителей</w:t>
      </w:r>
      <w:r>
        <w:rPr>
          <w:i/>
          <w:sz w:val="22"/>
          <w:szCs w:val="22"/>
        </w:rPr>
        <w:t xml:space="preserve"> </w:t>
      </w:r>
      <w:r w:rsidRPr="00636C48">
        <w:rPr>
          <w:i/>
          <w:sz w:val="22"/>
          <w:szCs w:val="22"/>
        </w:rPr>
        <w:t xml:space="preserve">Филиала «ФБУЗ «Центр гигиены и эпидемиологии в Иркутской области» в </w:t>
      </w:r>
      <w:proofErr w:type="spellStart"/>
      <w:r w:rsidRPr="00636C48">
        <w:rPr>
          <w:i/>
          <w:sz w:val="22"/>
          <w:szCs w:val="22"/>
        </w:rPr>
        <w:t>Эхирит-Булагатском</w:t>
      </w:r>
      <w:proofErr w:type="spellEnd"/>
      <w:r w:rsidRPr="00636C48">
        <w:rPr>
          <w:i/>
          <w:sz w:val="22"/>
          <w:szCs w:val="22"/>
        </w:rPr>
        <w:t>,</w:t>
      </w:r>
    </w:p>
    <w:p w:rsidR="00487A38" w:rsidRPr="00636C48" w:rsidRDefault="00487A38" w:rsidP="00487A38">
      <w:pPr>
        <w:pStyle w:val="a3"/>
        <w:spacing w:before="0" w:beforeAutospacing="0" w:after="0" w:afterAutospacing="0"/>
        <w:jc w:val="both"/>
        <w:rPr>
          <w:i/>
          <w:sz w:val="22"/>
          <w:szCs w:val="22"/>
        </w:rPr>
      </w:pPr>
      <w:proofErr w:type="spellStart"/>
      <w:r w:rsidRPr="00636C48">
        <w:rPr>
          <w:i/>
          <w:sz w:val="22"/>
          <w:szCs w:val="22"/>
        </w:rPr>
        <w:t>Баяндаевском</w:t>
      </w:r>
      <w:proofErr w:type="gramStart"/>
      <w:r w:rsidRPr="00636C48">
        <w:rPr>
          <w:i/>
          <w:sz w:val="22"/>
          <w:szCs w:val="22"/>
        </w:rPr>
        <w:t>,У</w:t>
      </w:r>
      <w:proofErr w:type="gramEnd"/>
      <w:r w:rsidRPr="00636C48">
        <w:rPr>
          <w:i/>
          <w:sz w:val="22"/>
          <w:szCs w:val="22"/>
        </w:rPr>
        <w:t>сть-Удинском,Осинском</w:t>
      </w:r>
      <w:proofErr w:type="spellEnd"/>
      <w:r w:rsidRPr="00636C48">
        <w:rPr>
          <w:i/>
          <w:sz w:val="22"/>
          <w:szCs w:val="22"/>
        </w:rPr>
        <w:t xml:space="preserve">, </w:t>
      </w:r>
      <w:proofErr w:type="spellStart"/>
      <w:r w:rsidRPr="00636C48">
        <w:rPr>
          <w:i/>
          <w:sz w:val="22"/>
          <w:szCs w:val="22"/>
        </w:rPr>
        <w:t>Боханском</w:t>
      </w:r>
      <w:proofErr w:type="spellEnd"/>
      <w:r w:rsidRPr="00636C48">
        <w:rPr>
          <w:i/>
          <w:sz w:val="22"/>
          <w:szCs w:val="22"/>
        </w:rPr>
        <w:t xml:space="preserve">, </w:t>
      </w:r>
      <w:proofErr w:type="spellStart"/>
      <w:r w:rsidRPr="00636C48">
        <w:rPr>
          <w:i/>
          <w:sz w:val="22"/>
          <w:szCs w:val="22"/>
        </w:rPr>
        <w:t>Качугском</w:t>
      </w:r>
      <w:proofErr w:type="spellEnd"/>
      <w:r w:rsidRPr="00636C48">
        <w:rPr>
          <w:i/>
          <w:sz w:val="22"/>
          <w:szCs w:val="22"/>
        </w:rPr>
        <w:t xml:space="preserve"> и </w:t>
      </w:r>
      <w:proofErr w:type="spellStart"/>
      <w:r w:rsidRPr="00636C48">
        <w:rPr>
          <w:i/>
          <w:sz w:val="22"/>
          <w:szCs w:val="22"/>
        </w:rPr>
        <w:t>Жигаловском</w:t>
      </w:r>
      <w:proofErr w:type="spellEnd"/>
      <w:r w:rsidRPr="00636C48">
        <w:rPr>
          <w:i/>
          <w:sz w:val="22"/>
          <w:szCs w:val="22"/>
        </w:rPr>
        <w:t xml:space="preserve"> районах</w:t>
      </w:r>
      <w:r>
        <w:rPr>
          <w:i/>
          <w:sz w:val="22"/>
          <w:szCs w:val="22"/>
        </w:rPr>
        <w:t xml:space="preserve"> Бочкиной Н.В.</w:t>
      </w:r>
      <w:r w:rsidRPr="00487A38">
        <w:t xml:space="preserve"> </w:t>
      </w:r>
      <w:r w:rsidRPr="00487A38">
        <w:rPr>
          <w:i/>
          <w:sz w:val="22"/>
          <w:szCs w:val="22"/>
        </w:rPr>
        <w:t>с использованием СПС «</w:t>
      </w:r>
      <w:r>
        <w:rPr>
          <w:i/>
          <w:sz w:val="22"/>
          <w:szCs w:val="22"/>
        </w:rPr>
        <w:t>Гарант</w:t>
      </w:r>
      <w:r w:rsidRPr="00487A38">
        <w:rPr>
          <w:i/>
          <w:sz w:val="22"/>
          <w:szCs w:val="22"/>
        </w:rPr>
        <w:t>».</w:t>
      </w:r>
    </w:p>
    <w:p w:rsidR="00F06581" w:rsidRDefault="00F06581" w:rsidP="00487A38">
      <w:pPr>
        <w:jc w:val="both"/>
      </w:pPr>
    </w:p>
    <w:sectPr w:rsidR="00F0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F2EE2"/>
    <w:multiLevelType w:val="hybridMultilevel"/>
    <w:tmpl w:val="5EE8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38"/>
    <w:rsid w:val="0043575E"/>
    <w:rsid w:val="00487A38"/>
    <w:rsid w:val="00F0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ub.dns-shop.ru/blog/t-415-neiroseti-i-ai/117268-kak-moshenniki-ispolzuut-neiros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2025-03-13T02:25:00Z</dcterms:created>
  <dcterms:modified xsi:type="dcterms:W3CDTF">2025-03-13T04:00:00Z</dcterms:modified>
</cp:coreProperties>
</file>